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C3BF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655B04" w14:textId="77777777" w:rsidR="0025511D" w:rsidRPr="0025511D" w:rsidRDefault="000018E9" w:rsidP="0025511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 xml:space="preserve">再　　　</w:t>
      </w:r>
      <w:r w:rsidR="0025511D" w:rsidRPr="0025511D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入　　　札　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13240"/>
      </w:tblGrid>
      <w:tr w:rsidR="0025511D" w:rsidRPr="0025511D" w14:paraId="140B6B59" w14:textId="77777777">
        <w:tc>
          <w:tcPr>
            <w:tcW w:w="12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61801E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7CECAC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金　額</w:t>
            </w:r>
          </w:p>
          <w:p w14:paraId="309039EF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0B4930" w14:textId="77777777" w:rsidR="007B1658" w:rsidRDefault="007B1658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</w:pPr>
          </w:p>
          <w:p w14:paraId="540380BA" w14:textId="7AA4370A" w:rsidR="007B1658" w:rsidRPr="007B1658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￥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256E504D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25511D" w:rsidRPr="0025511D" w14:paraId="6CA197BF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21F2D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6E4D8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</w:p>
        </w:tc>
      </w:tr>
      <w:tr w:rsidR="0025511D" w:rsidRPr="0025511D" w14:paraId="05F745DA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477AD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3F644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  <w:r w:rsidR="007B1658" w:rsidRPr="007B165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委託仕様書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による</w:t>
            </w:r>
          </w:p>
        </w:tc>
      </w:tr>
      <w:tr w:rsidR="0025511D" w:rsidRPr="0025511D" w14:paraId="59390CF6" w14:textId="77777777">
        <w:tc>
          <w:tcPr>
            <w:tcW w:w="14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3F5CF0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入札条件を承諾の上、上記のとおり入札します。</w:t>
            </w:r>
          </w:p>
          <w:p w14:paraId="6BDD4B7C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A5CE42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年　　月　　日</w:t>
            </w:r>
          </w:p>
          <w:p w14:paraId="2AE67758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住　　　所</w:t>
            </w:r>
          </w:p>
          <w:p w14:paraId="667D3BBD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  <w:p w14:paraId="6D69BA84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367EF5" wp14:editId="0262F593">
                      <wp:simplePos x="0" y="0"/>
                      <wp:positionH relativeFrom="column">
                        <wp:posOffset>7504430</wp:posOffset>
                      </wp:positionH>
                      <wp:positionV relativeFrom="paragraph">
                        <wp:posOffset>8890</wp:posOffset>
                      </wp:positionV>
                      <wp:extent cx="347980" cy="347980"/>
                      <wp:effectExtent l="8255" t="12700" r="15240" b="1079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1EA3B" id="楕円 1" o:spid="_x0000_s1026" style="position:absolute;margin-left:590.9pt;margin-top:.7pt;width:27.4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" o:allowincell="f" filled="f" strokeweight=".4mm"/>
                  </w:pict>
                </mc:Fallback>
              </mc:AlternateConten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氏　　　名　　　　　　　　　　　　　　　　　　　　　　　印　　</w:t>
            </w:r>
          </w:p>
          <w:p w14:paraId="0C2559A2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EC631D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京都府公立大学法人　理事長　金田　章裕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14:paraId="7AA2F90B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B31DD8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51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用紙の大きさは、日本産業規格Ａ列４（横長）とする。</w:t>
      </w:r>
    </w:p>
    <w:p w14:paraId="7E8CD78F" w14:textId="77777777" w:rsidR="00100BBC" w:rsidRPr="0025511D" w:rsidRDefault="00100BBC"/>
    <w:sectPr w:rsidR="00100BBC" w:rsidRPr="0025511D" w:rsidSect="0025511D">
      <w:footnotePr>
        <w:numFmt w:val="decimalFullWidth"/>
      </w:footnotePr>
      <w:pgSz w:w="16838" w:h="11906" w:orient="landscape"/>
      <w:pgMar w:top="344" w:right="964" w:bottom="344" w:left="1190" w:header="720" w:footer="720" w:gutter="0"/>
      <w:pgNumType w:start="1"/>
      <w:cols w:space="720"/>
      <w:noEndnote/>
      <w:docGrid w:type="linesAndChars" w:linePitch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D"/>
    <w:rsid w:val="000018E9"/>
    <w:rsid w:val="00100BBC"/>
    <w:rsid w:val="00140ED0"/>
    <w:rsid w:val="0025511D"/>
    <w:rsid w:val="003B65F2"/>
    <w:rsid w:val="006A6A04"/>
    <w:rsid w:val="007B1658"/>
    <w:rsid w:val="008331FE"/>
    <w:rsid w:val="00892083"/>
    <w:rsid w:val="009D4ED2"/>
    <w:rsid w:val="00F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D2E7C"/>
  <w15:chartTrackingRefBased/>
  <w15:docId w15:val="{A9EB7AC9-7F0D-45BE-9160-82EA10F5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勇貴</dc:creator>
  <cp:keywords/>
  <dc:description/>
  <cp:lastModifiedBy>（医管理）総務課05（APPS）</cp:lastModifiedBy>
  <cp:revision>7</cp:revision>
  <dcterms:created xsi:type="dcterms:W3CDTF">2024-02-15T11:01:00Z</dcterms:created>
  <dcterms:modified xsi:type="dcterms:W3CDTF">2025-10-08T01:34:00Z</dcterms:modified>
</cp:coreProperties>
</file>