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39F" w:rsidRPr="00D51503" w:rsidRDefault="0094139F" w:rsidP="00D51503">
      <w:pPr>
        <w:jc w:val="center"/>
        <w:rPr>
          <w:sz w:val="24"/>
          <w:szCs w:val="24"/>
        </w:rPr>
      </w:pPr>
      <w:r w:rsidRPr="00D51503">
        <w:rPr>
          <w:rFonts w:hint="eastAsia"/>
          <w:sz w:val="24"/>
          <w:szCs w:val="24"/>
        </w:rPr>
        <w:t>＜京都府立医科大学雑誌における利益相反マネージメント＞</w:t>
      </w:r>
    </w:p>
    <w:p w:rsidR="00D51503" w:rsidRDefault="00D51503" w:rsidP="0094139F">
      <w:pPr>
        <w:ind w:firstLineChars="100" w:firstLine="210"/>
      </w:pPr>
    </w:p>
    <w:p w:rsidR="0094139F" w:rsidRDefault="0094139F" w:rsidP="0094139F">
      <w:pPr>
        <w:ind w:firstLineChars="100" w:firstLine="210"/>
      </w:pPr>
      <w:r>
        <w:rPr>
          <w:rFonts w:hint="eastAsia"/>
        </w:rPr>
        <w:t>大学や研究機関における産学連携活動が盛んになるにつれ、教育・研究を担う学術機関・団体としての社会的責任と、産学連携活動に伴い生じる個人の利益が衝突・相反する状態が必然的・不可避的に発生する。こうした状態が利益相反（</w:t>
      </w:r>
      <w:r>
        <w:t>COI, conflict of interest</w:t>
      </w:r>
      <w:r>
        <w:rPr>
          <w:rFonts w:hint="eastAsia"/>
        </w:rPr>
        <w:t>）であり、京都府立医科大学においては、組織として、研究者の潜在的な</w:t>
      </w:r>
      <w:r>
        <w:t>COI</w:t>
      </w:r>
      <w:r>
        <w:rPr>
          <w:rFonts w:hint="eastAsia"/>
        </w:rPr>
        <w:t>を適切にマネージメントするシステムがすでに稼働している。</w:t>
      </w:r>
    </w:p>
    <w:p w:rsidR="0094139F" w:rsidRDefault="0094139F" w:rsidP="0094139F">
      <w:pPr>
        <w:ind w:firstLineChars="100" w:firstLine="210"/>
      </w:pPr>
      <w:r>
        <w:rPr>
          <w:rFonts w:hint="eastAsia"/>
        </w:rPr>
        <w:t>京都府立医科大学雑誌においては、そこで発表される研究内容の透明性、信頼性、専門性を担保するために、京都府公立大学法人の利益相反の管理に関する規程に準拠して、</w:t>
      </w:r>
      <w:r>
        <w:t>COI</w:t>
      </w:r>
      <w:r>
        <w:rPr>
          <w:rFonts w:hint="eastAsia"/>
        </w:rPr>
        <w:t>状態の自己申告を全著者に求めることとする。著者が開示する義務のある</w:t>
      </w:r>
      <w:r>
        <w:t>COI</w:t>
      </w:r>
      <w:r>
        <w:rPr>
          <w:rFonts w:hint="eastAsia"/>
        </w:rPr>
        <w:t>状態は、投稿内容に関連する企業や営利を目的とする団体に関わるものに限定する。</w:t>
      </w:r>
    </w:p>
    <w:p w:rsidR="0094139F" w:rsidRDefault="0094139F" w:rsidP="0094139F">
      <w:pPr>
        <w:ind w:firstLineChars="100" w:firstLine="210"/>
      </w:pPr>
      <w:r>
        <w:rPr>
          <w:rFonts w:hint="eastAsia"/>
        </w:rPr>
        <w:t>京都府立医科大学雑誌で発表を行う著者は全員、投稿時に、投稿規程に定める「</w:t>
      </w:r>
      <w:r>
        <w:t>COI</w:t>
      </w:r>
      <w:r>
        <w:rPr>
          <w:rFonts w:hint="eastAsia"/>
        </w:rPr>
        <w:t>自己申告書」（様式１）により、</w:t>
      </w:r>
      <w:r>
        <w:t>COI</w:t>
      </w:r>
      <w:r>
        <w:rPr>
          <w:rFonts w:hint="eastAsia"/>
        </w:rPr>
        <w:t>状態を明らかにしなければならない。この様式は論文末尾、参考文献の直前の場所に印刷される。規定された</w:t>
      </w:r>
      <w:r>
        <w:t>COI</w:t>
      </w:r>
      <w:r>
        <w:rPr>
          <w:rFonts w:hint="eastAsia"/>
        </w:rPr>
        <w:t>状態がない場合は、</w:t>
      </w:r>
      <w:r w:rsidR="00831CE9">
        <w:rPr>
          <w:rFonts w:hint="eastAsia"/>
        </w:rPr>
        <w:t>脚注に</w:t>
      </w:r>
      <w:r>
        <w:rPr>
          <w:rFonts w:hint="eastAsia"/>
        </w:rPr>
        <w:t>「開示すべき潜在的利益相反状態はない。」、</w:t>
      </w:r>
      <w:r>
        <w:t>”The authors indicated no potential conflict of interest.”</w:t>
      </w:r>
      <w:r>
        <w:rPr>
          <w:rFonts w:hint="eastAsia"/>
        </w:rPr>
        <w:t>などの文言を入れる。投稿時に明らかにする</w:t>
      </w:r>
      <w:r>
        <w:t>COI</w:t>
      </w:r>
      <w:r>
        <w:rPr>
          <w:rFonts w:hint="eastAsia"/>
        </w:rPr>
        <w:t>状態は、論文投稿１年前から投稿時までのものとする。なお、個人情報保護の観点から、論文査読者には、提出された「</w:t>
      </w:r>
      <w:r>
        <w:t>COI</w:t>
      </w:r>
      <w:r>
        <w:rPr>
          <w:rFonts w:hint="eastAsia"/>
        </w:rPr>
        <w:t>自己申告書」は開示しない。</w:t>
      </w:r>
    </w:p>
    <w:p w:rsidR="00791EF4" w:rsidRDefault="00791EF4">
      <w:pPr>
        <w:sectPr w:rsidR="00791EF4" w:rsidSect="005277EB">
          <w:pgSz w:w="11906" w:h="16838"/>
          <w:pgMar w:top="1985" w:right="1701" w:bottom="1701" w:left="1701" w:header="851" w:footer="992" w:gutter="0"/>
          <w:cols w:space="425"/>
          <w:docGrid w:type="lines" w:linePitch="360"/>
        </w:sectPr>
      </w:pPr>
    </w:p>
    <w:p w:rsidR="0094139F" w:rsidRDefault="0094139F" w:rsidP="0094139F">
      <w:pPr>
        <w:pStyle w:val="Default"/>
      </w:pPr>
      <w:r>
        <w:rPr>
          <w:rFonts w:hint="eastAsia"/>
        </w:rPr>
        <w:lastRenderedPageBreak/>
        <w:t>様式１）</w:t>
      </w:r>
    </w:p>
    <w:p w:rsidR="00EB7F21" w:rsidRDefault="00EB7F21" w:rsidP="0094139F">
      <w:pPr>
        <w:pStyle w:val="Default"/>
      </w:pPr>
    </w:p>
    <w:p w:rsidR="0094139F" w:rsidRPr="00A95B61" w:rsidRDefault="0094139F" w:rsidP="0094139F">
      <w:pPr>
        <w:pStyle w:val="Default"/>
        <w:rPr>
          <w:b/>
        </w:rPr>
      </w:pPr>
      <w:r>
        <w:rPr>
          <w:rFonts w:hint="eastAsia"/>
          <w:b/>
        </w:rPr>
        <w:t xml:space="preserve">京都府立医科大学雑誌　</w:t>
      </w:r>
      <w:r>
        <w:rPr>
          <w:b/>
        </w:rPr>
        <w:t>COI</w:t>
      </w:r>
      <w:r>
        <w:rPr>
          <w:rFonts w:hint="eastAsia"/>
          <w:b/>
        </w:rPr>
        <w:t>自己申告書</w:t>
      </w:r>
    </w:p>
    <w:p w:rsidR="0094139F" w:rsidRDefault="0094139F" w:rsidP="0094139F">
      <w:pPr>
        <w:pStyle w:val="Default"/>
      </w:pPr>
    </w:p>
    <w:p w:rsidR="0094139F" w:rsidRPr="00DE5E19" w:rsidRDefault="0094139F" w:rsidP="0094139F">
      <w:pPr>
        <w:pStyle w:val="Default"/>
        <w:rPr>
          <w:sz w:val="20"/>
          <w:szCs w:val="20"/>
        </w:rPr>
      </w:pPr>
      <w:r w:rsidRPr="00DE5E19">
        <w:rPr>
          <w:rFonts w:hint="eastAsia"/>
          <w:sz w:val="20"/>
          <w:szCs w:val="20"/>
        </w:rPr>
        <w:t>著者全員の</w:t>
      </w:r>
      <w:r w:rsidRPr="00DE5E19">
        <w:rPr>
          <w:sz w:val="20"/>
          <w:szCs w:val="20"/>
        </w:rPr>
        <w:t>COI</w:t>
      </w:r>
      <w:r w:rsidRPr="00DE5E19">
        <w:rPr>
          <w:rFonts w:hint="eastAsia"/>
          <w:sz w:val="20"/>
          <w:szCs w:val="20"/>
        </w:rPr>
        <w:t>状態を以下の表に記入してください。</w:t>
      </w:r>
    </w:p>
    <w:p w:rsidR="0094139F" w:rsidRDefault="0094139F" w:rsidP="0094139F">
      <w:pPr>
        <w:pStyle w:val="Default"/>
      </w:pPr>
    </w:p>
    <w:tbl>
      <w:tblPr>
        <w:tblpPr w:topFromText="142" w:bottomFromText="142" w:vertAnchor="text" w:horzAnchor="margin" w:tblpY="-211"/>
        <w:tblOverlap w:val="never"/>
        <w:tblW w:w="12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1512"/>
        <w:gridCol w:w="1559"/>
        <w:gridCol w:w="1559"/>
        <w:gridCol w:w="1560"/>
        <w:gridCol w:w="1559"/>
        <w:gridCol w:w="1559"/>
        <w:gridCol w:w="1559"/>
      </w:tblGrid>
      <w:tr w:rsidR="0094139F" w:rsidTr="00B96670">
        <w:trPr>
          <w:trHeight w:val="359"/>
        </w:trPr>
        <w:tc>
          <w:tcPr>
            <w:tcW w:w="1998" w:type="dxa"/>
            <w:tcBorders>
              <w:top w:val="single" w:sz="18" w:space="0" w:color="auto"/>
              <w:left w:val="single" w:sz="18" w:space="0" w:color="auto"/>
              <w:bottom w:val="single" w:sz="18" w:space="0" w:color="auto"/>
              <w:right w:val="single" w:sz="18" w:space="0" w:color="auto"/>
              <w:tl2br w:val="single" w:sz="18" w:space="0" w:color="auto"/>
            </w:tcBorders>
          </w:tcPr>
          <w:p w:rsidR="0094139F" w:rsidRPr="001A6A8B" w:rsidRDefault="0094139F" w:rsidP="00EB7F21">
            <w:pPr>
              <w:pStyle w:val="Default"/>
              <w:jc w:val="center"/>
              <w:rPr>
                <w:sz w:val="21"/>
                <w:szCs w:val="21"/>
              </w:rPr>
            </w:pPr>
          </w:p>
        </w:tc>
        <w:tc>
          <w:tcPr>
            <w:tcW w:w="1512"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18"/>
                <w:szCs w:val="18"/>
              </w:rPr>
            </w:pPr>
            <w:r w:rsidRPr="001A6A8B">
              <w:rPr>
                <w:rFonts w:hint="eastAsia"/>
                <w:sz w:val="18"/>
                <w:szCs w:val="18"/>
              </w:rPr>
              <w:t>役員・顧問職</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18"/>
                <w:szCs w:val="18"/>
              </w:rPr>
            </w:pPr>
            <w:r w:rsidRPr="001A6A8B">
              <w:rPr>
                <w:rFonts w:hint="eastAsia"/>
                <w:sz w:val="18"/>
                <w:szCs w:val="18"/>
              </w:rPr>
              <w:t>株式</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18"/>
                <w:szCs w:val="18"/>
              </w:rPr>
            </w:pPr>
            <w:r w:rsidRPr="001A6A8B">
              <w:rPr>
                <w:rFonts w:hint="eastAsia"/>
                <w:sz w:val="18"/>
                <w:szCs w:val="18"/>
              </w:rPr>
              <w:t>特許使用料</w:t>
            </w:r>
          </w:p>
        </w:tc>
        <w:tc>
          <w:tcPr>
            <w:tcW w:w="1560"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18"/>
                <w:szCs w:val="18"/>
              </w:rPr>
            </w:pPr>
            <w:r w:rsidRPr="001A6A8B">
              <w:rPr>
                <w:rFonts w:hint="eastAsia"/>
                <w:sz w:val="18"/>
                <w:szCs w:val="18"/>
              </w:rPr>
              <w:t>講演料</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18"/>
                <w:szCs w:val="18"/>
              </w:rPr>
            </w:pPr>
            <w:r w:rsidRPr="001A6A8B">
              <w:rPr>
                <w:rFonts w:hint="eastAsia"/>
                <w:sz w:val="18"/>
                <w:szCs w:val="18"/>
              </w:rPr>
              <w:t>原稿料</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18"/>
                <w:szCs w:val="18"/>
              </w:rPr>
            </w:pPr>
            <w:r w:rsidRPr="001A6A8B">
              <w:rPr>
                <w:rFonts w:hint="eastAsia"/>
                <w:sz w:val="18"/>
                <w:szCs w:val="18"/>
              </w:rPr>
              <w:t>研究費</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18"/>
                <w:szCs w:val="18"/>
              </w:rPr>
            </w:pPr>
            <w:r w:rsidRPr="001A6A8B">
              <w:rPr>
                <w:rFonts w:hint="eastAsia"/>
                <w:sz w:val="18"/>
                <w:szCs w:val="18"/>
              </w:rPr>
              <w:t>その他報酬</w:t>
            </w:r>
          </w:p>
        </w:tc>
      </w:tr>
      <w:tr w:rsidR="0094139F" w:rsidTr="00B96670">
        <w:trPr>
          <w:trHeight w:val="359"/>
        </w:trPr>
        <w:tc>
          <w:tcPr>
            <w:tcW w:w="1998"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18"/>
                <w:szCs w:val="18"/>
              </w:rPr>
            </w:pPr>
            <w:r w:rsidRPr="001A6A8B">
              <w:rPr>
                <w:rFonts w:hint="eastAsia"/>
                <w:sz w:val="18"/>
                <w:szCs w:val="18"/>
              </w:rPr>
              <w:t>申告金額</w:t>
            </w:r>
          </w:p>
        </w:tc>
        <w:tc>
          <w:tcPr>
            <w:tcW w:w="1512"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21"/>
                <w:szCs w:val="21"/>
              </w:rPr>
            </w:pPr>
            <w:r w:rsidRPr="001A6A8B">
              <w:rPr>
                <w:rFonts w:hint="eastAsia"/>
                <w:sz w:val="21"/>
                <w:szCs w:val="21"/>
              </w:rPr>
              <w:t>≧</w:t>
            </w:r>
            <w:r w:rsidRPr="001A6A8B">
              <w:rPr>
                <w:sz w:val="21"/>
                <w:szCs w:val="21"/>
              </w:rPr>
              <w:t>1,000,000</w:t>
            </w:r>
            <w:r w:rsidRPr="001A6A8B">
              <w:rPr>
                <w:rFonts w:hint="eastAsia"/>
                <w:sz w:val="21"/>
                <w:szCs w:val="21"/>
              </w:rPr>
              <w:t>円</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21"/>
                <w:szCs w:val="21"/>
              </w:rPr>
            </w:pPr>
            <w:r w:rsidRPr="001A6A8B">
              <w:rPr>
                <w:rFonts w:hint="eastAsia"/>
                <w:sz w:val="21"/>
                <w:szCs w:val="21"/>
              </w:rPr>
              <w:t>≧</w:t>
            </w:r>
            <w:r w:rsidRPr="001A6A8B">
              <w:rPr>
                <w:sz w:val="21"/>
                <w:szCs w:val="21"/>
              </w:rPr>
              <w:t>1,000,000</w:t>
            </w:r>
            <w:r w:rsidRPr="001A6A8B">
              <w:rPr>
                <w:rFonts w:hint="eastAsia"/>
                <w:sz w:val="21"/>
                <w:szCs w:val="21"/>
              </w:rPr>
              <w:t>円</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21"/>
                <w:szCs w:val="21"/>
              </w:rPr>
            </w:pPr>
            <w:r w:rsidRPr="001A6A8B">
              <w:rPr>
                <w:rFonts w:hint="eastAsia"/>
                <w:sz w:val="21"/>
                <w:szCs w:val="21"/>
              </w:rPr>
              <w:t>≧</w:t>
            </w:r>
            <w:r w:rsidRPr="001A6A8B">
              <w:rPr>
                <w:sz w:val="21"/>
                <w:szCs w:val="21"/>
              </w:rPr>
              <w:t>1,000,000</w:t>
            </w:r>
            <w:r w:rsidRPr="001A6A8B">
              <w:rPr>
                <w:rFonts w:hint="eastAsia"/>
                <w:sz w:val="21"/>
                <w:szCs w:val="21"/>
              </w:rPr>
              <w:t>円</w:t>
            </w:r>
          </w:p>
        </w:tc>
        <w:tc>
          <w:tcPr>
            <w:tcW w:w="1560"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21"/>
                <w:szCs w:val="21"/>
              </w:rPr>
            </w:pPr>
            <w:r w:rsidRPr="001A6A8B">
              <w:rPr>
                <w:rFonts w:hint="eastAsia"/>
                <w:sz w:val="21"/>
                <w:szCs w:val="21"/>
              </w:rPr>
              <w:t>≧</w:t>
            </w:r>
            <w:r w:rsidRPr="001A6A8B">
              <w:rPr>
                <w:sz w:val="21"/>
                <w:szCs w:val="21"/>
              </w:rPr>
              <w:t>500,000</w:t>
            </w:r>
            <w:r w:rsidRPr="001A6A8B">
              <w:rPr>
                <w:rFonts w:hint="eastAsia"/>
                <w:sz w:val="21"/>
                <w:szCs w:val="21"/>
              </w:rPr>
              <w:t>円</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21"/>
                <w:szCs w:val="21"/>
              </w:rPr>
            </w:pPr>
            <w:r w:rsidRPr="001A6A8B">
              <w:rPr>
                <w:rFonts w:hint="eastAsia"/>
                <w:sz w:val="21"/>
                <w:szCs w:val="21"/>
              </w:rPr>
              <w:t>≧</w:t>
            </w:r>
            <w:r w:rsidRPr="001A6A8B">
              <w:rPr>
                <w:sz w:val="21"/>
                <w:szCs w:val="21"/>
              </w:rPr>
              <w:t>500,000</w:t>
            </w:r>
            <w:r w:rsidRPr="001A6A8B">
              <w:rPr>
                <w:rFonts w:hint="eastAsia"/>
                <w:sz w:val="21"/>
                <w:szCs w:val="21"/>
              </w:rPr>
              <w:t>円</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21"/>
                <w:szCs w:val="21"/>
              </w:rPr>
            </w:pPr>
            <w:r w:rsidRPr="001A6A8B">
              <w:rPr>
                <w:rFonts w:hint="eastAsia"/>
                <w:sz w:val="21"/>
                <w:szCs w:val="21"/>
              </w:rPr>
              <w:t>≧</w:t>
            </w:r>
            <w:r w:rsidRPr="001A6A8B">
              <w:rPr>
                <w:sz w:val="21"/>
                <w:szCs w:val="21"/>
              </w:rPr>
              <w:t>2,000,000</w:t>
            </w:r>
            <w:r w:rsidRPr="001A6A8B">
              <w:rPr>
                <w:rFonts w:hint="eastAsia"/>
                <w:sz w:val="21"/>
                <w:szCs w:val="21"/>
              </w:rPr>
              <w:t>円</w:t>
            </w:r>
          </w:p>
        </w:tc>
        <w:tc>
          <w:tcPr>
            <w:tcW w:w="1559" w:type="dxa"/>
            <w:tcBorders>
              <w:top w:val="single" w:sz="18" w:space="0" w:color="auto"/>
              <w:left w:val="single" w:sz="18" w:space="0" w:color="auto"/>
              <w:bottom w:val="single" w:sz="18" w:space="0" w:color="auto"/>
              <w:right w:val="single" w:sz="18" w:space="0" w:color="auto"/>
            </w:tcBorders>
          </w:tcPr>
          <w:p w:rsidR="0094139F" w:rsidRPr="001A6A8B" w:rsidRDefault="0094139F" w:rsidP="00EB7F21">
            <w:pPr>
              <w:pStyle w:val="Default"/>
              <w:jc w:val="center"/>
              <w:rPr>
                <w:sz w:val="21"/>
                <w:szCs w:val="21"/>
              </w:rPr>
            </w:pPr>
            <w:r w:rsidRPr="001A6A8B">
              <w:rPr>
                <w:rFonts w:hint="eastAsia"/>
                <w:sz w:val="21"/>
                <w:szCs w:val="21"/>
              </w:rPr>
              <w:t>≧</w:t>
            </w:r>
            <w:r w:rsidRPr="001A6A8B">
              <w:rPr>
                <w:sz w:val="21"/>
                <w:szCs w:val="21"/>
              </w:rPr>
              <w:t>50,000</w:t>
            </w:r>
            <w:r w:rsidRPr="001A6A8B">
              <w:rPr>
                <w:rFonts w:hint="eastAsia"/>
                <w:sz w:val="21"/>
                <w:szCs w:val="21"/>
              </w:rPr>
              <w:t>円</w:t>
            </w:r>
          </w:p>
        </w:tc>
      </w:tr>
      <w:tr w:rsidR="0094139F" w:rsidTr="00B96670">
        <w:trPr>
          <w:trHeight w:val="359"/>
        </w:trPr>
        <w:tc>
          <w:tcPr>
            <w:tcW w:w="1998" w:type="dxa"/>
            <w:tcBorders>
              <w:top w:val="single" w:sz="18" w:space="0" w:color="auto"/>
              <w:left w:val="single" w:sz="18" w:space="0" w:color="auto"/>
              <w:bottom w:val="nil"/>
              <w:right w:val="single" w:sz="18" w:space="0" w:color="auto"/>
            </w:tcBorders>
          </w:tcPr>
          <w:p w:rsidR="0094139F" w:rsidRPr="001A6A8B" w:rsidRDefault="0094139F" w:rsidP="00EB7F21">
            <w:pPr>
              <w:pStyle w:val="Default"/>
              <w:jc w:val="both"/>
              <w:rPr>
                <w:sz w:val="18"/>
                <w:szCs w:val="18"/>
              </w:rPr>
            </w:pPr>
            <w:r w:rsidRPr="001A6A8B">
              <w:rPr>
                <w:rFonts w:hint="eastAsia"/>
                <w:sz w:val="18"/>
                <w:szCs w:val="18"/>
              </w:rPr>
              <w:t>筆頭著者名</w:t>
            </w:r>
          </w:p>
        </w:tc>
        <w:tc>
          <w:tcPr>
            <w:tcW w:w="1512" w:type="dxa"/>
            <w:tcBorders>
              <w:top w:val="single" w:sz="18" w:space="0" w:color="auto"/>
              <w:left w:val="single" w:sz="18" w:space="0" w:color="auto"/>
              <w:bottom w:val="nil"/>
              <w:right w:val="single" w:sz="18" w:space="0" w:color="auto"/>
            </w:tcBorders>
          </w:tcPr>
          <w:p w:rsidR="0094139F" w:rsidRPr="001A6A8B" w:rsidRDefault="0094139F" w:rsidP="00EB7F21">
            <w:pPr>
              <w:pStyle w:val="Default"/>
              <w:jc w:val="center"/>
              <w:rPr>
                <w:sz w:val="21"/>
                <w:szCs w:val="21"/>
              </w:rPr>
            </w:pPr>
          </w:p>
        </w:tc>
        <w:tc>
          <w:tcPr>
            <w:tcW w:w="1559" w:type="dxa"/>
            <w:tcBorders>
              <w:top w:val="single" w:sz="18" w:space="0" w:color="auto"/>
              <w:left w:val="single" w:sz="18" w:space="0" w:color="auto"/>
              <w:bottom w:val="nil"/>
              <w:right w:val="single" w:sz="18" w:space="0" w:color="auto"/>
            </w:tcBorders>
          </w:tcPr>
          <w:p w:rsidR="0094139F" w:rsidRPr="001A6A8B" w:rsidRDefault="0094139F" w:rsidP="00EB7F21">
            <w:pPr>
              <w:pStyle w:val="Default"/>
              <w:jc w:val="center"/>
              <w:rPr>
                <w:sz w:val="21"/>
                <w:szCs w:val="21"/>
              </w:rPr>
            </w:pPr>
          </w:p>
        </w:tc>
        <w:tc>
          <w:tcPr>
            <w:tcW w:w="1559" w:type="dxa"/>
            <w:tcBorders>
              <w:top w:val="single" w:sz="18" w:space="0" w:color="auto"/>
              <w:left w:val="single" w:sz="18" w:space="0" w:color="auto"/>
              <w:bottom w:val="nil"/>
              <w:right w:val="single" w:sz="18" w:space="0" w:color="auto"/>
            </w:tcBorders>
          </w:tcPr>
          <w:p w:rsidR="0094139F" w:rsidRPr="001A6A8B" w:rsidRDefault="0094139F" w:rsidP="00EB7F21">
            <w:pPr>
              <w:pStyle w:val="Default"/>
              <w:jc w:val="center"/>
              <w:rPr>
                <w:sz w:val="21"/>
                <w:szCs w:val="21"/>
              </w:rPr>
            </w:pPr>
          </w:p>
        </w:tc>
        <w:tc>
          <w:tcPr>
            <w:tcW w:w="1560" w:type="dxa"/>
            <w:tcBorders>
              <w:top w:val="single" w:sz="18" w:space="0" w:color="auto"/>
              <w:left w:val="single" w:sz="18" w:space="0" w:color="auto"/>
              <w:bottom w:val="nil"/>
              <w:right w:val="single" w:sz="18" w:space="0" w:color="auto"/>
            </w:tcBorders>
          </w:tcPr>
          <w:p w:rsidR="0094139F" w:rsidRPr="001A6A8B" w:rsidRDefault="0094139F" w:rsidP="00EB7F21">
            <w:pPr>
              <w:pStyle w:val="Default"/>
              <w:jc w:val="center"/>
              <w:rPr>
                <w:sz w:val="21"/>
                <w:szCs w:val="21"/>
              </w:rPr>
            </w:pPr>
          </w:p>
        </w:tc>
        <w:tc>
          <w:tcPr>
            <w:tcW w:w="1559" w:type="dxa"/>
            <w:tcBorders>
              <w:top w:val="single" w:sz="18" w:space="0" w:color="auto"/>
              <w:left w:val="single" w:sz="18" w:space="0" w:color="auto"/>
              <w:bottom w:val="nil"/>
              <w:right w:val="single" w:sz="18" w:space="0" w:color="auto"/>
            </w:tcBorders>
          </w:tcPr>
          <w:p w:rsidR="0094139F" w:rsidRPr="001A6A8B" w:rsidRDefault="0094139F" w:rsidP="00EB7F21">
            <w:pPr>
              <w:pStyle w:val="Default"/>
              <w:jc w:val="center"/>
              <w:rPr>
                <w:sz w:val="21"/>
                <w:szCs w:val="21"/>
              </w:rPr>
            </w:pPr>
          </w:p>
        </w:tc>
        <w:tc>
          <w:tcPr>
            <w:tcW w:w="1559" w:type="dxa"/>
            <w:tcBorders>
              <w:top w:val="single" w:sz="18" w:space="0" w:color="auto"/>
              <w:left w:val="single" w:sz="18" w:space="0" w:color="auto"/>
              <w:bottom w:val="nil"/>
              <w:right w:val="single" w:sz="18" w:space="0" w:color="auto"/>
            </w:tcBorders>
          </w:tcPr>
          <w:p w:rsidR="0094139F" w:rsidRPr="001A6A8B" w:rsidRDefault="0094139F" w:rsidP="00EB7F21">
            <w:pPr>
              <w:pStyle w:val="Default"/>
              <w:jc w:val="center"/>
              <w:rPr>
                <w:sz w:val="21"/>
                <w:szCs w:val="21"/>
              </w:rPr>
            </w:pPr>
          </w:p>
        </w:tc>
        <w:tc>
          <w:tcPr>
            <w:tcW w:w="1559" w:type="dxa"/>
            <w:tcBorders>
              <w:top w:val="single" w:sz="18"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nil"/>
              <w:right w:val="single" w:sz="18" w:space="0" w:color="auto"/>
            </w:tcBorders>
          </w:tcPr>
          <w:p w:rsidR="0094139F" w:rsidRPr="001A6A8B" w:rsidRDefault="0094139F" w:rsidP="00EB7F21">
            <w:pPr>
              <w:pStyle w:val="Default"/>
              <w:jc w:val="both"/>
              <w:rPr>
                <w:sz w:val="18"/>
                <w:szCs w:val="18"/>
              </w:rPr>
            </w:pPr>
            <w:r w:rsidRPr="001A6A8B">
              <w:rPr>
                <w:rFonts w:hint="eastAsia"/>
                <w:sz w:val="18"/>
                <w:szCs w:val="18"/>
              </w:rPr>
              <w:t>共著者名</w:t>
            </w:r>
          </w:p>
        </w:tc>
        <w:tc>
          <w:tcPr>
            <w:tcW w:w="1512"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nil"/>
              <w:right w:val="single" w:sz="18" w:space="0" w:color="auto"/>
            </w:tcBorders>
          </w:tcPr>
          <w:p w:rsidR="0094139F" w:rsidRPr="001A6A8B" w:rsidRDefault="0094139F" w:rsidP="00EB7F21">
            <w:pPr>
              <w:rPr>
                <w:rFonts w:ascii="Times New Roman" w:hAnsi="Times New Roman"/>
                <w:sz w:val="18"/>
                <w:szCs w:val="18"/>
              </w:rPr>
            </w:pPr>
            <w:r w:rsidRPr="001A6A8B">
              <w:rPr>
                <w:rFonts w:hint="eastAsia"/>
                <w:sz w:val="18"/>
                <w:szCs w:val="18"/>
              </w:rPr>
              <w:t>共著者名</w:t>
            </w:r>
          </w:p>
        </w:tc>
        <w:tc>
          <w:tcPr>
            <w:tcW w:w="1512"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nil"/>
              <w:right w:val="single" w:sz="18" w:space="0" w:color="auto"/>
            </w:tcBorders>
          </w:tcPr>
          <w:p w:rsidR="0094139F" w:rsidRPr="001A6A8B" w:rsidRDefault="0094139F" w:rsidP="00EB7F21">
            <w:pPr>
              <w:rPr>
                <w:rFonts w:ascii="Times New Roman" w:hAnsi="Times New Roman"/>
                <w:sz w:val="18"/>
                <w:szCs w:val="18"/>
              </w:rPr>
            </w:pPr>
            <w:r w:rsidRPr="001A6A8B">
              <w:rPr>
                <w:rFonts w:hint="eastAsia"/>
                <w:sz w:val="18"/>
                <w:szCs w:val="18"/>
              </w:rPr>
              <w:t>共著者名</w:t>
            </w:r>
          </w:p>
        </w:tc>
        <w:tc>
          <w:tcPr>
            <w:tcW w:w="1512"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nil"/>
              <w:right w:val="single" w:sz="18" w:space="0" w:color="auto"/>
            </w:tcBorders>
          </w:tcPr>
          <w:p w:rsidR="0094139F" w:rsidRPr="001A6A8B" w:rsidRDefault="0094139F" w:rsidP="00EB7F21">
            <w:pPr>
              <w:rPr>
                <w:rFonts w:ascii="Times New Roman" w:hAnsi="Times New Roman"/>
                <w:sz w:val="18"/>
                <w:szCs w:val="18"/>
              </w:rPr>
            </w:pPr>
            <w:r w:rsidRPr="001A6A8B">
              <w:rPr>
                <w:rFonts w:hint="eastAsia"/>
                <w:sz w:val="18"/>
                <w:szCs w:val="18"/>
              </w:rPr>
              <w:t>共著者名</w:t>
            </w:r>
          </w:p>
        </w:tc>
        <w:tc>
          <w:tcPr>
            <w:tcW w:w="1512"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nil"/>
              <w:right w:val="single" w:sz="18" w:space="0" w:color="auto"/>
            </w:tcBorders>
          </w:tcPr>
          <w:p w:rsidR="0094139F" w:rsidRPr="001A6A8B" w:rsidRDefault="0094139F" w:rsidP="00EB7F21">
            <w:pPr>
              <w:rPr>
                <w:rFonts w:ascii="Times New Roman" w:hAnsi="Times New Roman"/>
                <w:sz w:val="18"/>
                <w:szCs w:val="18"/>
              </w:rPr>
            </w:pPr>
            <w:r w:rsidRPr="001A6A8B">
              <w:rPr>
                <w:rFonts w:hint="eastAsia"/>
                <w:sz w:val="18"/>
                <w:szCs w:val="18"/>
              </w:rPr>
              <w:t>共著者名</w:t>
            </w:r>
          </w:p>
        </w:tc>
        <w:tc>
          <w:tcPr>
            <w:tcW w:w="1512"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nil"/>
              <w:right w:val="single" w:sz="18" w:space="0" w:color="auto"/>
            </w:tcBorders>
          </w:tcPr>
          <w:p w:rsidR="0094139F" w:rsidRPr="001A6A8B" w:rsidRDefault="0094139F" w:rsidP="00EB7F21">
            <w:pPr>
              <w:rPr>
                <w:rFonts w:ascii="Times New Roman" w:hAnsi="Times New Roman"/>
                <w:sz w:val="18"/>
                <w:szCs w:val="18"/>
              </w:rPr>
            </w:pPr>
            <w:r w:rsidRPr="001A6A8B">
              <w:rPr>
                <w:rFonts w:hint="eastAsia"/>
                <w:sz w:val="18"/>
                <w:szCs w:val="18"/>
              </w:rPr>
              <w:t>共著者名</w:t>
            </w:r>
          </w:p>
        </w:tc>
        <w:tc>
          <w:tcPr>
            <w:tcW w:w="1512"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nil"/>
              <w:right w:val="single" w:sz="18" w:space="0" w:color="auto"/>
            </w:tcBorders>
          </w:tcPr>
          <w:p w:rsidR="0094139F" w:rsidRPr="001A6A8B" w:rsidRDefault="0094139F" w:rsidP="00EB7F21">
            <w:pPr>
              <w:rPr>
                <w:rFonts w:ascii="Times New Roman" w:hAnsi="Times New Roman"/>
                <w:sz w:val="18"/>
                <w:szCs w:val="18"/>
              </w:rPr>
            </w:pPr>
            <w:r w:rsidRPr="001A6A8B">
              <w:rPr>
                <w:rFonts w:hint="eastAsia"/>
                <w:sz w:val="18"/>
                <w:szCs w:val="18"/>
              </w:rPr>
              <w:t>共著者名</w:t>
            </w:r>
          </w:p>
        </w:tc>
        <w:tc>
          <w:tcPr>
            <w:tcW w:w="1512"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nil"/>
              <w:right w:val="single" w:sz="18" w:space="0" w:color="auto"/>
            </w:tcBorders>
          </w:tcPr>
          <w:p w:rsidR="0094139F" w:rsidRPr="001A6A8B" w:rsidRDefault="0094139F" w:rsidP="00EB7F21">
            <w:pPr>
              <w:rPr>
                <w:rFonts w:ascii="Times New Roman" w:hAnsi="Times New Roman"/>
                <w:sz w:val="18"/>
                <w:szCs w:val="18"/>
              </w:rPr>
            </w:pPr>
            <w:r w:rsidRPr="001A6A8B">
              <w:rPr>
                <w:rFonts w:hint="eastAsia"/>
                <w:sz w:val="18"/>
                <w:szCs w:val="18"/>
              </w:rPr>
              <w:t>共著者名</w:t>
            </w:r>
          </w:p>
        </w:tc>
        <w:tc>
          <w:tcPr>
            <w:tcW w:w="1512"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nil"/>
              <w:right w:val="single" w:sz="18" w:space="0" w:color="auto"/>
            </w:tcBorders>
          </w:tcPr>
          <w:p w:rsidR="0094139F" w:rsidRPr="001A6A8B" w:rsidRDefault="0094139F" w:rsidP="00EB7F21">
            <w:pPr>
              <w:rPr>
                <w:rFonts w:ascii="Times New Roman" w:hAnsi="Times New Roman"/>
                <w:sz w:val="18"/>
                <w:szCs w:val="18"/>
              </w:rPr>
            </w:pPr>
            <w:r w:rsidRPr="001A6A8B">
              <w:rPr>
                <w:rFonts w:hint="eastAsia"/>
                <w:sz w:val="18"/>
                <w:szCs w:val="18"/>
              </w:rPr>
              <w:t>共著者名</w:t>
            </w:r>
          </w:p>
        </w:tc>
        <w:tc>
          <w:tcPr>
            <w:tcW w:w="1512"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nil"/>
              <w:right w:val="single" w:sz="18" w:space="0" w:color="auto"/>
            </w:tcBorders>
          </w:tcPr>
          <w:p w:rsidR="0094139F" w:rsidRDefault="0094139F" w:rsidP="00EB7F21">
            <w:pPr>
              <w:pStyle w:val="Default"/>
              <w:jc w:val="center"/>
            </w:pPr>
          </w:p>
        </w:tc>
      </w:tr>
      <w:tr w:rsidR="0094139F" w:rsidTr="00B96670">
        <w:trPr>
          <w:trHeight w:val="359"/>
        </w:trPr>
        <w:tc>
          <w:tcPr>
            <w:tcW w:w="1998" w:type="dxa"/>
            <w:tcBorders>
              <w:top w:val="dotted" w:sz="4" w:space="0" w:color="auto"/>
              <w:left w:val="single" w:sz="18" w:space="0" w:color="auto"/>
              <w:bottom w:val="single" w:sz="18" w:space="0" w:color="auto"/>
              <w:right w:val="single" w:sz="18" w:space="0" w:color="auto"/>
            </w:tcBorders>
          </w:tcPr>
          <w:p w:rsidR="0094139F" w:rsidRPr="001A6A8B" w:rsidRDefault="0094139F" w:rsidP="00EB7F21">
            <w:pPr>
              <w:rPr>
                <w:rFonts w:ascii="Times New Roman" w:hAnsi="Times New Roman"/>
                <w:sz w:val="18"/>
                <w:szCs w:val="18"/>
              </w:rPr>
            </w:pPr>
            <w:r w:rsidRPr="001A6A8B">
              <w:rPr>
                <w:rFonts w:hint="eastAsia"/>
                <w:sz w:val="18"/>
                <w:szCs w:val="18"/>
              </w:rPr>
              <w:t>共著者名</w:t>
            </w:r>
          </w:p>
        </w:tc>
        <w:tc>
          <w:tcPr>
            <w:tcW w:w="1512" w:type="dxa"/>
            <w:tcBorders>
              <w:top w:val="dotted" w:sz="4" w:space="0" w:color="auto"/>
              <w:left w:val="single" w:sz="18" w:space="0" w:color="auto"/>
              <w:bottom w:val="single" w:sz="18" w:space="0" w:color="auto"/>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single" w:sz="18" w:space="0" w:color="auto"/>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single" w:sz="18" w:space="0" w:color="auto"/>
              <w:right w:val="single" w:sz="18" w:space="0" w:color="auto"/>
            </w:tcBorders>
          </w:tcPr>
          <w:p w:rsidR="0094139F" w:rsidRDefault="0094139F" w:rsidP="00EB7F21">
            <w:pPr>
              <w:pStyle w:val="Default"/>
              <w:jc w:val="center"/>
            </w:pPr>
          </w:p>
        </w:tc>
        <w:tc>
          <w:tcPr>
            <w:tcW w:w="1560" w:type="dxa"/>
            <w:tcBorders>
              <w:top w:val="dotted" w:sz="4" w:space="0" w:color="auto"/>
              <w:left w:val="single" w:sz="18" w:space="0" w:color="auto"/>
              <w:bottom w:val="single" w:sz="18" w:space="0" w:color="auto"/>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single" w:sz="18" w:space="0" w:color="auto"/>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single" w:sz="18" w:space="0" w:color="auto"/>
              <w:right w:val="single" w:sz="18" w:space="0" w:color="auto"/>
            </w:tcBorders>
          </w:tcPr>
          <w:p w:rsidR="0094139F" w:rsidRDefault="0094139F" w:rsidP="00EB7F21">
            <w:pPr>
              <w:pStyle w:val="Default"/>
              <w:jc w:val="center"/>
            </w:pPr>
          </w:p>
        </w:tc>
        <w:tc>
          <w:tcPr>
            <w:tcW w:w="1559" w:type="dxa"/>
            <w:tcBorders>
              <w:top w:val="dotted" w:sz="4" w:space="0" w:color="auto"/>
              <w:left w:val="single" w:sz="18" w:space="0" w:color="auto"/>
              <w:bottom w:val="single" w:sz="18" w:space="0" w:color="auto"/>
              <w:right w:val="single" w:sz="18" w:space="0" w:color="auto"/>
            </w:tcBorders>
          </w:tcPr>
          <w:p w:rsidR="0094139F" w:rsidRDefault="0094139F" w:rsidP="00EB7F21">
            <w:pPr>
              <w:pStyle w:val="Default"/>
              <w:jc w:val="center"/>
            </w:pPr>
          </w:p>
        </w:tc>
      </w:tr>
    </w:tbl>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Default="0094139F" w:rsidP="0094139F">
      <w:pPr>
        <w:pStyle w:val="Default"/>
      </w:pPr>
    </w:p>
    <w:p w:rsidR="0094139F" w:rsidRPr="00DE5E19" w:rsidRDefault="0094139F" w:rsidP="00B96670">
      <w:pPr>
        <w:pStyle w:val="Default"/>
        <w:ind w:leftChars="-67" w:left="265" w:rightChars="52" w:right="109" w:hangingChars="203" w:hanging="406"/>
        <w:rPr>
          <w:sz w:val="20"/>
          <w:szCs w:val="20"/>
        </w:rPr>
      </w:pPr>
      <w:r w:rsidRPr="00DE5E19">
        <w:rPr>
          <w:rFonts w:hint="eastAsia"/>
          <w:sz w:val="20"/>
          <w:szCs w:val="20"/>
        </w:rPr>
        <w:t>注：各欄には</w:t>
      </w:r>
      <w:r>
        <w:rPr>
          <w:rFonts w:hint="eastAsia"/>
          <w:sz w:val="20"/>
          <w:szCs w:val="20"/>
        </w:rPr>
        <w:t>、企業名と</w:t>
      </w:r>
      <w:r w:rsidRPr="00DE5E19">
        <w:rPr>
          <w:rFonts w:hint="eastAsia"/>
          <w:sz w:val="20"/>
          <w:szCs w:val="20"/>
        </w:rPr>
        <w:t>金額を</w:t>
      </w:r>
      <w:r>
        <w:rPr>
          <w:rFonts w:hint="eastAsia"/>
          <w:sz w:val="20"/>
          <w:szCs w:val="20"/>
        </w:rPr>
        <w:t>記入、金額は</w:t>
      </w:r>
      <w:r w:rsidRPr="00DE5E19">
        <w:rPr>
          <w:rFonts w:hint="eastAsia"/>
          <w:sz w:val="20"/>
          <w:szCs w:val="20"/>
        </w:rPr>
        <w:t>次の記号にて表示してください。＊</w:t>
      </w:r>
      <w:r w:rsidRPr="00DE5E19">
        <w:rPr>
          <w:sz w:val="20"/>
          <w:szCs w:val="20"/>
        </w:rPr>
        <w:t>, 1,000,000-4,999,999</w:t>
      </w:r>
      <w:r w:rsidRPr="00DE5E19">
        <w:rPr>
          <w:rFonts w:hint="eastAsia"/>
          <w:sz w:val="20"/>
          <w:szCs w:val="20"/>
        </w:rPr>
        <w:t xml:space="preserve">円　</w:t>
      </w:r>
      <w:r w:rsidRPr="00DE5E19">
        <w:rPr>
          <w:sz w:val="20"/>
          <w:szCs w:val="20"/>
        </w:rPr>
        <w:t>**, 5,000,00</w:t>
      </w:r>
      <w:r>
        <w:rPr>
          <w:rFonts w:hint="eastAsia"/>
          <w:sz w:val="20"/>
          <w:szCs w:val="20"/>
        </w:rPr>
        <w:t>0</w:t>
      </w:r>
      <w:r w:rsidRPr="00DE5E19">
        <w:rPr>
          <w:sz w:val="20"/>
          <w:szCs w:val="20"/>
        </w:rPr>
        <w:t>-9,999,999</w:t>
      </w:r>
      <w:r w:rsidRPr="00DE5E19">
        <w:rPr>
          <w:rFonts w:hint="eastAsia"/>
          <w:sz w:val="20"/>
          <w:szCs w:val="20"/>
        </w:rPr>
        <w:t>円</w:t>
      </w:r>
      <w:r w:rsidRPr="00DE5E19">
        <w:rPr>
          <w:sz w:val="20"/>
          <w:szCs w:val="20"/>
        </w:rPr>
        <w:t xml:space="preserve">  #, 10,000,000</w:t>
      </w:r>
      <w:r w:rsidRPr="00DE5E19">
        <w:rPr>
          <w:rFonts w:hint="eastAsia"/>
          <w:sz w:val="20"/>
          <w:szCs w:val="20"/>
        </w:rPr>
        <w:t>円≦役員・顧問職、株式、特許使用料、講演料、原稿料、研究費</w:t>
      </w:r>
      <w:r>
        <w:rPr>
          <w:rFonts w:hint="eastAsia"/>
          <w:sz w:val="20"/>
          <w:szCs w:val="20"/>
        </w:rPr>
        <w:t>（共同研究、受託研究、奨学寄附金を含む）</w:t>
      </w:r>
      <w:r w:rsidRPr="00DE5E19">
        <w:rPr>
          <w:rFonts w:hint="eastAsia"/>
          <w:sz w:val="20"/>
          <w:szCs w:val="20"/>
        </w:rPr>
        <w:t>、その他報酬に関しては、すべて一つ</w:t>
      </w:r>
      <w:bookmarkStart w:id="0" w:name="_GoBack"/>
      <w:bookmarkEnd w:id="0"/>
      <w:r w:rsidRPr="00DE5E19">
        <w:rPr>
          <w:rFonts w:hint="eastAsia"/>
          <w:sz w:val="20"/>
          <w:szCs w:val="20"/>
        </w:rPr>
        <w:t>の企業からの金額が当該額を超える場合に申告してください。</w:t>
      </w:r>
    </w:p>
    <w:sectPr w:rsidR="0094139F" w:rsidRPr="00DE5E19" w:rsidSect="005277EB">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670" w:rsidRDefault="00B96670" w:rsidP="00B96670">
      <w:r>
        <w:separator/>
      </w:r>
    </w:p>
  </w:endnote>
  <w:endnote w:type="continuationSeparator" w:id="0">
    <w:p w:rsidR="00B96670" w:rsidRDefault="00B96670" w:rsidP="00B96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670" w:rsidRDefault="00B96670" w:rsidP="00B96670">
      <w:r>
        <w:separator/>
      </w:r>
    </w:p>
  </w:footnote>
  <w:footnote w:type="continuationSeparator" w:id="0">
    <w:p w:rsidR="00B96670" w:rsidRDefault="00B96670" w:rsidP="00B96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91EF4"/>
    <w:rsid w:val="00322317"/>
    <w:rsid w:val="004F31AC"/>
    <w:rsid w:val="005277EB"/>
    <w:rsid w:val="00791EF4"/>
    <w:rsid w:val="00831CE9"/>
    <w:rsid w:val="0094139F"/>
    <w:rsid w:val="00B96670"/>
    <w:rsid w:val="00D51503"/>
    <w:rsid w:val="00EB7F21"/>
    <w:rsid w:val="00F066BB"/>
    <w:rsid w:val="00FD6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39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94139F"/>
    <w:pPr>
      <w:widowControl w:val="0"/>
      <w:autoSpaceDE w:val="0"/>
      <w:autoSpaceDN w:val="0"/>
      <w:adjustRightInd w:val="0"/>
    </w:pPr>
    <w:rPr>
      <w:rFonts w:ascii="Times New Roman" w:eastAsia="ＭＳ 明朝" w:hAnsi="Times New Roman" w:cs="Times New Roman"/>
      <w:color w:val="000000"/>
      <w:kern w:val="0"/>
      <w:sz w:val="24"/>
      <w:szCs w:val="24"/>
    </w:rPr>
  </w:style>
  <w:style w:type="paragraph" w:styleId="a3">
    <w:name w:val="header"/>
    <w:basedOn w:val="a"/>
    <w:link w:val="a4"/>
    <w:uiPriority w:val="99"/>
    <w:semiHidden/>
    <w:unhideWhenUsed/>
    <w:rsid w:val="00B96670"/>
    <w:pPr>
      <w:tabs>
        <w:tab w:val="center" w:pos="4252"/>
        <w:tab w:val="right" w:pos="8504"/>
      </w:tabs>
      <w:snapToGrid w:val="0"/>
    </w:pPr>
  </w:style>
  <w:style w:type="character" w:customStyle="1" w:styleId="a4">
    <w:name w:val="ヘッダー (文字)"/>
    <w:basedOn w:val="a0"/>
    <w:link w:val="a3"/>
    <w:uiPriority w:val="99"/>
    <w:semiHidden/>
    <w:rsid w:val="00B96670"/>
    <w:rPr>
      <w:rFonts w:ascii="Century" w:eastAsia="ＭＳ 明朝" w:hAnsi="Century" w:cs="Times New Roman"/>
    </w:rPr>
  </w:style>
  <w:style w:type="paragraph" w:styleId="a5">
    <w:name w:val="footer"/>
    <w:basedOn w:val="a"/>
    <w:link w:val="a6"/>
    <w:uiPriority w:val="99"/>
    <w:semiHidden/>
    <w:unhideWhenUsed/>
    <w:rsid w:val="00B96670"/>
    <w:pPr>
      <w:tabs>
        <w:tab w:val="center" w:pos="4252"/>
        <w:tab w:val="right" w:pos="8504"/>
      </w:tabs>
      <w:snapToGrid w:val="0"/>
    </w:pPr>
  </w:style>
  <w:style w:type="character" w:customStyle="1" w:styleId="a6">
    <w:name w:val="フッター (文字)"/>
    <w:basedOn w:val="a0"/>
    <w:link w:val="a5"/>
    <w:uiPriority w:val="99"/>
    <w:semiHidden/>
    <w:rsid w:val="00B96670"/>
    <w:rPr>
      <w:rFonts w:ascii="Century" w:eastAsia="ＭＳ 明朝" w:hAnsi="Century"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CBE0B-7559-4BF1-9018-5B090A077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179</Words>
  <Characters>1022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dpan</dc:creator>
  <cp:lastModifiedBy>鈴木　章子（臨職）</cp:lastModifiedBy>
  <cp:revision>6</cp:revision>
  <cp:lastPrinted>2011-03-31T09:36:00Z</cp:lastPrinted>
  <dcterms:created xsi:type="dcterms:W3CDTF">2011-03-31T09:06:00Z</dcterms:created>
  <dcterms:modified xsi:type="dcterms:W3CDTF">2011-07-20T06:58:00Z</dcterms:modified>
</cp:coreProperties>
</file>